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D4BF" w14:textId="5CAE6E0B" w:rsidR="00444D75" w:rsidRPr="000C7589" w:rsidRDefault="000C7589" w:rsidP="000C7589">
      <w:pPr>
        <w:jc w:val="center"/>
        <w:rPr>
          <w:b/>
          <w:bCs/>
        </w:rPr>
      </w:pPr>
      <w:r w:rsidRPr="000C7589">
        <w:rPr>
          <w:b/>
          <w:bCs/>
        </w:rPr>
        <w:t>Volunteer Role Description</w:t>
      </w:r>
    </w:p>
    <w:p w14:paraId="376F2225" w14:textId="77777777" w:rsidR="000C7589" w:rsidRDefault="000C7589" w:rsidP="00444D7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C7589" w14:paraId="0F89B658" w14:textId="77777777" w:rsidTr="000C7589">
        <w:tc>
          <w:tcPr>
            <w:tcW w:w="2405" w:type="dxa"/>
          </w:tcPr>
          <w:p w14:paraId="21365D49" w14:textId="7331D66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6611" w:type="dxa"/>
          </w:tcPr>
          <w:p w14:paraId="02BAEEB4" w14:textId="605AC062" w:rsidR="000C7589" w:rsidRPr="00180940" w:rsidRDefault="0073045A" w:rsidP="00444D75">
            <w:r>
              <w:t>Exam Reader/Scribe/Personal Assistant</w:t>
            </w:r>
          </w:p>
          <w:p w14:paraId="3DA57517" w14:textId="12D4A497" w:rsidR="000C7589" w:rsidRDefault="000C7589" w:rsidP="00444D75">
            <w:pPr>
              <w:rPr>
                <w:b/>
                <w:bCs/>
              </w:rPr>
            </w:pPr>
          </w:p>
        </w:tc>
      </w:tr>
      <w:tr w:rsidR="000C7589" w14:paraId="5677BFBB" w14:textId="77777777" w:rsidTr="000C7589">
        <w:tc>
          <w:tcPr>
            <w:tcW w:w="2405" w:type="dxa"/>
          </w:tcPr>
          <w:p w14:paraId="31251048" w14:textId="56683DBD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Area/Department:</w:t>
            </w:r>
          </w:p>
        </w:tc>
        <w:tc>
          <w:tcPr>
            <w:tcW w:w="6611" w:type="dxa"/>
          </w:tcPr>
          <w:p w14:paraId="60E380E4" w14:textId="2FF62C1A" w:rsidR="000C7589" w:rsidRPr="0073045A" w:rsidRDefault="0073045A" w:rsidP="00444D75">
            <w:r w:rsidRPr="0073045A">
              <w:t>Exams – all subjects</w:t>
            </w:r>
            <w:r w:rsidR="004932A6">
              <w:t xml:space="preserve"> (volunteers choose which subjects they feel comfortable </w:t>
            </w:r>
            <w:r w:rsidR="00FD0E28">
              <w:t>supporting</w:t>
            </w:r>
            <w:r w:rsidR="004932A6">
              <w:t>)</w:t>
            </w:r>
          </w:p>
          <w:p w14:paraId="75EE6A7A" w14:textId="2AB79BDF" w:rsidR="000C7589" w:rsidRPr="0073045A" w:rsidRDefault="000C7589" w:rsidP="00444D75"/>
        </w:tc>
      </w:tr>
      <w:tr w:rsidR="000C7589" w14:paraId="64882CE8" w14:textId="77777777" w:rsidTr="000C7589">
        <w:tc>
          <w:tcPr>
            <w:tcW w:w="2405" w:type="dxa"/>
          </w:tcPr>
          <w:p w14:paraId="4B035B0D" w14:textId="6BC81320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Frequency/Hours:</w:t>
            </w:r>
          </w:p>
        </w:tc>
        <w:tc>
          <w:tcPr>
            <w:tcW w:w="6611" w:type="dxa"/>
          </w:tcPr>
          <w:p w14:paraId="557904C1" w14:textId="77777777" w:rsidR="00FD0E28" w:rsidRDefault="00FD0E28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Flexible.</w:t>
            </w:r>
          </w:p>
          <w:p w14:paraId="5FA9355E" w14:textId="61DB353E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Mainly during May/June</w:t>
            </w:r>
            <w:r w:rsidR="00FD0E28">
              <w:rPr>
                <w:rFonts w:cs="Arial"/>
              </w:rPr>
              <w:t xml:space="preserve">. Occasionally </w:t>
            </w:r>
            <w:r>
              <w:rPr>
                <w:rFonts w:cs="Arial"/>
              </w:rPr>
              <w:t>at other times of the year</w:t>
            </w:r>
            <w:r w:rsidR="004932A6">
              <w:rPr>
                <w:rFonts w:cs="Arial"/>
              </w:rPr>
              <w:t xml:space="preserve"> for mock exams and assessments</w:t>
            </w:r>
            <w:r>
              <w:rPr>
                <w:rFonts w:cs="Arial"/>
              </w:rPr>
              <w:t>.</w:t>
            </w:r>
          </w:p>
          <w:p w14:paraId="79713854" w14:textId="32ED8D33" w:rsidR="0073045A" w:rsidRPr="007144A7" w:rsidRDefault="0073045A" w:rsidP="0073045A">
            <w:pPr>
              <w:contextualSpacing/>
              <w:rPr>
                <w:rFonts w:cs="Arial"/>
                <w:color w:val="FF0000"/>
              </w:rPr>
            </w:pPr>
            <w:r>
              <w:rPr>
                <w:rFonts w:cs="Arial"/>
              </w:rPr>
              <w:t>Exams are between 1.5 – 3.5 hours long</w:t>
            </w:r>
            <w:r>
              <w:rPr>
                <w:rFonts w:cs="Arial"/>
                <w:color w:val="FF0000"/>
              </w:rPr>
              <w:t>.</w:t>
            </w:r>
          </w:p>
          <w:p w14:paraId="5AC8CDB3" w14:textId="1EB83BFA" w:rsidR="000C7589" w:rsidRPr="0073045A" w:rsidRDefault="0073045A" w:rsidP="0073045A">
            <w:pPr>
              <w:contextualSpacing/>
            </w:pPr>
            <w:r>
              <w:rPr>
                <w:rFonts w:cs="Arial"/>
              </w:rPr>
              <w:t>Availability for dates and times agreed in advance.</w:t>
            </w:r>
            <w:r w:rsidR="004932A6">
              <w:rPr>
                <w:rFonts w:cs="Arial"/>
              </w:rPr>
              <w:t xml:space="preserve">  </w:t>
            </w:r>
          </w:p>
        </w:tc>
      </w:tr>
      <w:tr w:rsidR="000C7589" w14:paraId="7E6ADBFE" w14:textId="77777777" w:rsidTr="000C7589">
        <w:tc>
          <w:tcPr>
            <w:tcW w:w="2405" w:type="dxa"/>
          </w:tcPr>
          <w:p w14:paraId="572FBB2A" w14:textId="12962B94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6611" w:type="dxa"/>
          </w:tcPr>
          <w:p w14:paraId="50198669" w14:textId="61EFF399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To support students with a visual impairment sitting exams</w:t>
            </w:r>
            <w:r w:rsidR="004932A6">
              <w:rPr>
                <w:rFonts w:cs="Arial"/>
              </w:rPr>
              <w:t xml:space="preserve"> or assessments</w:t>
            </w:r>
            <w:r>
              <w:rPr>
                <w:rFonts w:cs="Arial"/>
              </w:rPr>
              <w:t xml:space="preserve">, by working with them as their reader, scribe </w:t>
            </w:r>
            <w:r w:rsidR="00FD0E28">
              <w:rPr>
                <w:rFonts w:cs="Arial"/>
              </w:rPr>
              <w:t xml:space="preserve">or </w:t>
            </w:r>
            <w:r>
              <w:rPr>
                <w:rFonts w:cs="Arial"/>
              </w:rPr>
              <w:t>practical assistant as required.</w:t>
            </w:r>
          </w:p>
          <w:p w14:paraId="2D8F5262" w14:textId="77777777" w:rsidR="000C7589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To provide a reasonable adjustment for students to be able to access their exam.</w:t>
            </w:r>
          </w:p>
          <w:p w14:paraId="5D2C0FE6" w14:textId="6FD9DAD5" w:rsidR="00097917" w:rsidRPr="0073045A" w:rsidRDefault="00097917" w:rsidP="0073045A">
            <w:pPr>
              <w:contextualSpacing/>
            </w:pPr>
            <w:r>
              <w:rPr>
                <w:rFonts w:cs="Arial"/>
              </w:rPr>
              <w:t>To work within the examination boards regulations and contribute to the security and integrity of the exams and assessments</w:t>
            </w:r>
            <w:r w:rsidR="00FD0E28">
              <w:rPr>
                <w:rFonts w:cs="Arial"/>
              </w:rPr>
              <w:t xml:space="preserve"> – training provided</w:t>
            </w:r>
            <w:r>
              <w:rPr>
                <w:rFonts w:cs="Arial"/>
              </w:rPr>
              <w:t xml:space="preserve">. </w:t>
            </w:r>
          </w:p>
        </w:tc>
      </w:tr>
      <w:tr w:rsidR="000C7589" w14:paraId="61DA8950" w14:textId="77777777" w:rsidTr="000C7589">
        <w:tc>
          <w:tcPr>
            <w:tcW w:w="2405" w:type="dxa"/>
          </w:tcPr>
          <w:p w14:paraId="64869FA0" w14:textId="58BF7E2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required: </w:t>
            </w:r>
          </w:p>
        </w:tc>
        <w:tc>
          <w:tcPr>
            <w:tcW w:w="6611" w:type="dxa"/>
          </w:tcPr>
          <w:p w14:paraId="70D5D3FD" w14:textId="77777777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Ability to listen and follow instructions from the student.</w:t>
            </w:r>
          </w:p>
          <w:p w14:paraId="5632765D" w14:textId="77777777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Empathy with young people.</w:t>
            </w:r>
          </w:p>
          <w:p w14:paraId="68F3A586" w14:textId="24B9E38F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Confiden</w:t>
            </w:r>
            <w:r w:rsidR="004932A6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with grammar and spelling.</w:t>
            </w:r>
          </w:p>
          <w:p w14:paraId="16173CE2" w14:textId="77777777" w:rsidR="0073045A" w:rsidRDefault="0073045A" w:rsidP="0073045A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Ability to work within specified guidelines.</w:t>
            </w:r>
          </w:p>
          <w:p w14:paraId="3FFBD172" w14:textId="6CAE1DA5" w:rsidR="000C7589" w:rsidRDefault="0073045A" w:rsidP="00444D75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It is desirable but not essential to have some subject knowledge.</w:t>
            </w:r>
          </w:p>
          <w:p w14:paraId="1BA69CD0" w14:textId="350E8C45" w:rsidR="000C7589" w:rsidRPr="0073045A" w:rsidRDefault="0073045A" w:rsidP="0073045A">
            <w:pPr>
              <w:contextualSpacing/>
            </w:pPr>
            <w:r>
              <w:rPr>
                <w:rFonts w:cs="Arial"/>
              </w:rPr>
              <w:t xml:space="preserve">Full training will be provided. </w:t>
            </w:r>
          </w:p>
        </w:tc>
      </w:tr>
      <w:tr w:rsidR="000C77DB" w14:paraId="3EF93555" w14:textId="77777777" w:rsidTr="000C7589">
        <w:tc>
          <w:tcPr>
            <w:tcW w:w="2405" w:type="dxa"/>
          </w:tcPr>
          <w:p w14:paraId="0D80561C" w14:textId="77777777" w:rsidR="000C77DB" w:rsidRDefault="000C77DB" w:rsidP="000C77DB">
            <w:pPr>
              <w:rPr>
                <w:b/>
                <w:bCs/>
              </w:rPr>
            </w:pPr>
            <w:r>
              <w:rPr>
                <w:b/>
                <w:bCs/>
              </w:rPr>
              <w:t>Unsupervised/</w:t>
            </w:r>
          </w:p>
          <w:p w14:paraId="5501B8E3" w14:textId="0F74205B" w:rsidR="000C77DB" w:rsidRDefault="000C77DB" w:rsidP="000C77DB">
            <w:pPr>
              <w:rPr>
                <w:b/>
                <w:bCs/>
              </w:rPr>
            </w:pPr>
            <w:r>
              <w:rPr>
                <w:b/>
                <w:bCs/>
              </w:rPr>
              <w:t>Supervised by:</w:t>
            </w:r>
          </w:p>
        </w:tc>
        <w:tc>
          <w:tcPr>
            <w:tcW w:w="6611" w:type="dxa"/>
          </w:tcPr>
          <w:p w14:paraId="3E1ECF08" w14:textId="7AB933D0" w:rsidR="000C77DB" w:rsidRPr="0073045A" w:rsidRDefault="0073045A" w:rsidP="00444D75">
            <w:r>
              <w:t xml:space="preserve">Exam </w:t>
            </w:r>
            <w:r w:rsidR="004932A6">
              <w:t>I</w:t>
            </w:r>
            <w:r>
              <w:t>nvigilators/Classroom Teachers</w:t>
            </w:r>
          </w:p>
        </w:tc>
      </w:tr>
    </w:tbl>
    <w:p w14:paraId="195FBE84" w14:textId="77777777" w:rsidR="000C7589" w:rsidRDefault="000C7589" w:rsidP="00444D75">
      <w:pPr>
        <w:rPr>
          <w:b/>
          <w:bCs/>
        </w:rPr>
      </w:pPr>
    </w:p>
    <w:p w14:paraId="27617655" w14:textId="77777777" w:rsidR="000C7589" w:rsidRDefault="000C7589" w:rsidP="00444D75">
      <w:pPr>
        <w:rPr>
          <w:b/>
          <w:bCs/>
        </w:rPr>
      </w:pPr>
    </w:p>
    <w:p w14:paraId="2450E296" w14:textId="77777777" w:rsidR="000C7589" w:rsidRDefault="000C7589" w:rsidP="00444D75">
      <w:pPr>
        <w:rPr>
          <w:b/>
          <w:bCs/>
        </w:rPr>
      </w:pPr>
    </w:p>
    <w:p w14:paraId="49FD090D" w14:textId="77777777" w:rsidR="000C7589" w:rsidRPr="000C7589" w:rsidRDefault="000C7589" w:rsidP="00444D75">
      <w:pPr>
        <w:rPr>
          <w:b/>
          <w:bCs/>
        </w:rPr>
      </w:pPr>
    </w:p>
    <w:sectPr w:rsidR="000C7589" w:rsidRPr="000C7589" w:rsidSect="000C7589">
      <w:headerReference w:type="default" r:id="rId7"/>
      <w:pgSz w:w="11906" w:h="16838" w:code="9"/>
      <w:pgMar w:top="1440" w:right="1440" w:bottom="1440" w:left="1440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05AE" w14:textId="77777777" w:rsidR="000C7589" w:rsidRDefault="000C7589" w:rsidP="000C7589">
      <w:r>
        <w:separator/>
      </w:r>
    </w:p>
  </w:endnote>
  <w:endnote w:type="continuationSeparator" w:id="0">
    <w:p w14:paraId="527CDD00" w14:textId="77777777" w:rsidR="000C7589" w:rsidRDefault="000C7589" w:rsidP="000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9C60" w14:textId="77777777" w:rsidR="000C7589" w:rsidRDefault="000C7589" w:rsidP="000C7589">
      <w:r>
        <w:separator/>
      </w:r>
    </w:p>
  </w:footnote>
  <w:footnote w:type="continuationSeparator" w:id="0">
    <w:p w14:paraId="22F403B6" w14:textId="77777777" w:rsidR="000C7589" w:rsidRDefault="000C7589" w:rsidP="000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827C" w14:textId="65F625F2" w:rsidR="000C7589" w:rsidRDefault="000C7589">
    <w:pPr>
      <w:pStyle w:val="Header"/>
    </w:pPr>
    <w:r w:rsidRPr="00EC5036">
      <w:rPr>
        <w:rFonts w:cs="Arial"/>
        <w:b/>
        <w:noProof/>
      </w:rPr>
      <w:drawing>
        <wp:inline distT="0" distB="0" distL="0" distR="0" wp14:anchorId="35D580F2" wp14:editId="0625D4C4">
          <wp:extent cx="2029508" cy="830580"/>
          <wp:effectExtent l="0" t="0" r="8890" b="7620"/>
          <wp:docPr id="2" name="Picture 2" descr="X:\Communications\Marketing\Public\Logos - RNC  tp4 Gardner Chapel\RNC\RNCLogo_Core_With Tagline for Guar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ommunications\Marketing\Public\Logos - RNC  tp4 Gardner Chapel\RNC\RNCLogo_Core_With Tagline for Guardi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74"/>
                  <a:stretch>
                    <a:fillRect/>
                  </a:stretch>
                </pic:blipFill>
                <pic:spPr bwMode="auto">
                  <a:xfrm>
                    <a:off x="0" y="0"/>
                    <a:ext cx="2044441" cy="83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977A5" w14:textId="77777777" w:rsidR="000C7589" w:rsidRDefault="000C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57482">
    <w:abstractNumId w:val="9"/>
  </w:num>
  <w:num w:numId="2" w16cid:durableId="969942976">
    <w:abstractNumId w:val="8"/>
  </w:num>
  <w:num w:numId="3" w16cid:durableId="1662654075">
    <w:abstractNumId w:val="7"/>
  </w:num>
  <w:num w:numId="4" w16cid:durableId="845944329">
    <w:abstractNumId w:val="6"/>
  </w:num>
  <w:num w:numId="5" w16cid:durableId="1403715983">
    <w:abstractNumId w:val="5"/>
  </w:num>
  <w:num w:numId="6" w16cid:durableId="1972200284">
    <w:abstractNumId w:val="4"/>
  </w:num>
  <w:num w:numId="7" w16cid:durableId="1211962133">
    <w:abstractNumId w:val="3"/>
  </w:num>
  <w:num w:numId="8" w16cid:durableId="2100254897">
    <w:abstractNumId w:val="2"/>
  </w:num>
  <w:num w:numId="9" w16cid:durableId="1828786107">
    <w:abstractNumId w:val="1"/>
  </w:num>
  <w:num w:numId="10" w16cid:durableId="630984202">
    <w:abstractNumId w:val="0"/>
  </w:num>
  <w:num w:numId="11" w16cid:durableId="2129469072">
    <w:abstractNumId w:val="12"/>
  </w:num>
  <w:num w:numId="12" w16cid:durableId="2123527287">
    <w:abstractNumId w:val="14"/>
  </w:num>
  <w:num w:numId="13" w16cid:durableId="1702972850">
    <w:abstractNumId w:val="13"/>
  </w:num>
  <w:num w:numId="14" w16cid:durableId="1762750903">
    <w:abstractNumId w:val="10"/>
  </w:num>
  <w:num w:numId="15" w16cid:durableId="357314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89"/>
    <w:rsid w:val="00097917"/>
    <w:rsid w:val="000C7589"/>
    <w:rsid w:val="000C77DB"/>
    <w:rsid w:val="000D7CB9"/>
    <w:rsid w:val="00126C6F"/>
    <w:rsid w:val="00146816"/>
    <w:rsid w:val="00180940"/>
    <w:rsid w:val="00244475"/>
    <w:rsid w:val="004106C7"/>
    <w:rsid w:val="00444D75"/>
    <w:rsid w:val="004476BB"/>
    <w:rsid w:val="004879B2"/>
    <w:rsid w:val="004932A6"/>
    <w:rsid w:val="0073045A"/>
    <w:rsid w:val="007E5FBC"/>
    <w:rsid w:val="009268E0"/>
    <w:rsid w:val="0097579F"/>
    <w:rsid w:val="00C435C6"/>
    <w:rsid w:val="00DB0414"/>
    <w:rsid w:val="00E21375"/>
    <w:rsid w:val="00FD0E2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5AA317"/>
  <w15:chartTrackingRefBased/>
  <w15:docId w15:val="{3A4167CB-F6E4-4031-B428-C01D6CC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C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58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89"/>
    <w:rPr>
      <w:sz w:val="24"/>
    </w:rPr>
  </w:style>
  <w:style w:type="table" w:styleId="TableGrid">
    <w:name w:val="Table Grid"/>
    <w:basedOn w:val="TableNormal"/>
    <w:uiPriority w:val="39"/>
    <w:rsid w:val="000C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Quick</dc:creator>
  <cp:keywords/>
  <dc:description/>
  <cp:lastModifiedBy>Liz Quick</cp:lastModifiedBy>
  <cp:revision>8</cp:revision>
  <dcterms:created xsi:type="dcterms:W3CDTF">2022-03-07T14:54:00Z</dcterms:created>
  <dcterms:modified xsi:type="dcterms:W3CDTF">2024-05-17T10:38:00Z</dcterms:modified>
</cp:coreProperties>
</file>